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856" w:rsidRPr="00F02F05" w:rsidRDefault="00F02F05">
      <w:r w:rsidRPr="00F02F05">
        <w:rPr>
          <w:noProof/>
          <w:lang w:eastAsia="cs-CZ"/>
        </w:rPr>
        <w:drawing>
          <wp:inline distT="0" distB="0" distL="0" distR="0" wp14:anchorId="18F2C60F" wp14:editId="34A4E6C5">
            <wp:extent cx="4022271" cy="3016703"/>
            <wp:effectExtent l="0" t="0" r="0" b="0"/>
            <wp:docPr id="1" name="Obrázek 1" descr="C:\Users\Žaneta\Desktop\289-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Žaneta\Desktop\289-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792" cy="3017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2F05" w:rsidRDefault="00F02F05" w:rsidP="00F02F05">
      <w:pPr>
        <w:shd w:val="clear" w:color="auto" w:fill="E8EAEC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</w:pPr>
      <w:r w:rsidRPr="00715AAD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>Na tvrdý papír temperovou barvou namalujte svatební foto rodičů nebo prarodičů. Z tvrdého kartonu, pak vystřihněte větší obdélník, který po krajích polepí těstovinami (vrtule-</w:t>
      </w:r>
      <w:proofErr w:type="spellStart"/>
      <w:r w:rsidRPr="00715AAD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>fussili</w:t>
      </w:r>
      <w:proofErr w:type="spellEnd"/>
      <w:r w:rsidRPr="00715AAD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>). Těstoviny nám vytvoří rám obrazu, který postříkáme zlatým nebo stříbrným sprejem. Do rámu pak nalepíme namalované foto a přivážeme šňůrku na zavěšení.</w:t>
      </w:r>
    </w:p>
    <w:p w:rsidR="00715AAD" w:rsidRPr="00715AAD" w:rsidRDefault="00715AAD" w:rsidP="00F02F05">
      <w:pPr>
        <w:shd w:val="clear" w:color="auto" w:fill="E8EAEC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</w:pPr>
    </w:p>
    <w:p w:rsidR="00F02F05" w:rsidRPr="00715AAD" w:rsidRDefault="00F02F05" w:rsidP="00715AAD">
      <w:pPr>
        <w:shd w:val="clear" w:color="auto" w:fill="E8EAEC"/>
        <w:spacing w:after="100" w:afterAutospacing="1" w:line="240" w:lineRule="auto"/>
        <w:outlineLvl w:val="1"/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</w:pPr>
      <w:r w:rsidRPr="00715AAD">
        <w:rPr>
          <w:rFonts w:ascii="Segoe UI" w:eastAsia="Times New Roman" w:hAnsi="Segoe UI" w:cs="Segoe UI"/>
          <w:b/>
          <w:color w:val="212529"/>
          <w:sz w:val="24"/>
          <w:szCs w:val="24"/>
          <w:u w:val="single"/>
          <w:lang w:eastAsia="cs-CZ"/>
        </w:rPr>
        <w:t>Co k tomu potřebujeme?</w:t>
      </w:r>
      <w:r w:rsidR="00715AAD">
        <w:rPr>
          <w:rFonts w:ascii="Segoe UI" w:eastAsia="Times New Roman" w:hAnsi="Segoe UI" w:cs="Segoe UI"/>
          <w:b/>
          <w:color w:val="212529"/>
          <w:sz w:val="24"/>
          <w:szCs w:val="24"/>
          <w:u w:val="single"/>
          <w:lang w:eastAsia="cs-CZ"/>
        </w:rPr>
        <w:br/>
      </w:r>
      <w:r w:rsidRPr="00715AAD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>tvrdý papír</w:t>
      </w:r>
      <w:r w:rsidR="00715AAD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>,</w:t>
      </w:r>
      <w:r w:rsidRPr="00715AAD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 xml:space="preserve"> karton, lepidlo, nůžky, těstoviny, zlatý nebo stříbrný sprej, temperové barvy + štětec</w:t>
      </w:r>
      <w:r w:rsidR="00715AAD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 xml:space="preserve"> (můžou být i pastelky nebo voskovky)</w:t>
      </w:r>
      <w:bookmarkStart w:id="0" w:name="_GoBack"/>
      <w:bookmarkEnd w:id="0"/>
    </w:p>
    <w:p w:rsidR="00F02F05" w:rsidRDefault="00F02F05"/>
    <w:sectPr w:rsidR="00F02F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F05"/>
    <w:rsid w:val="006A7856"/>
    <w:rsid w:val="00715AAD"/>
    <w:rsid w:val="00F02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F02F0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02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02F05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F02F05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customStyle="1" w:styleId="py-3">
    <w:name w:val="py-3"/>
    <w:basedOn w:val="Normln"/>
    <w:rsid w:val="00F02F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F02F05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F02F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F02F0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02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02F05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F02F05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customStyle="1" w:styleId="py-3">
    <w:name w:val="py-3"/>
    <w:basedOn w:val="Normln"/>
    <w:rsid w:val="00F02F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F02F05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F02F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88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Žaneta</dc:creator>
  <cp:lastModifiedBy>Žaneta</cp:lastModifiedBy>
  <cp:revision>2</cp:revision>
  <dcterms:created xsi:type="dcterms:W3CDTF">2020-04-13T19:23:00Z</dcterms:created>
  <dcterms:modified xsi:type="dcterms:W3CDTF">2020-04-13T19:23:00Z</dcterms:modified>
</cp:coreProperties>
</file>